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rHeight w:val="226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rebuchet MS" w:eastAsia="Times New Roman" w:hAnsi="Trebuchet MS" w:cs="Times New Roman"/>
                <w:b/>
                <w:bCs/>
                <w:color w:val="000000"/>
                <w:sz w:val="41"/>
                <w:szCs w:val="41"/>
                <w:lang w:eastAsia="pl-PL"/>
              </w:rPr>
              <w:t xml:space="preserve">Zapraszamy do wzięcia udziału w 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1"/>
                <w:szCs w:val="41"/>
                <w:lang w:eastAsia="pl-PL"/>
              </w:rPr>
              <w:t>bezpłatnych warsztatach edukacyjnych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olor w:val="000000"/>
                <w:sz w:val="41"/>
                <w:szCs w:val="41"/>
                <w:lang w:eastAsia="pl-PL"/>
              </w:rPr>
              <w:t xml:space="preserve"> Położna Doradcą</w:t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shd w:val="clear" w:color="auto" w:fill="18A3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shd w:val="clear" w:color="auto" w:fill="18A3D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411C" w:rsidRPr="00F4411C">
              <w:trPr>
                <w:trHeight w:val="1425"/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3"/>
                      <w:szCs w:val="33"/>
                      <w:lang w:eastAsia="pl-PL"/>
                    </w:rPr>
                    <w:t>Program szkolenia</w:t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300"/>
              <w:gridCol w:w="4359"/>
            </w:tblGrid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20" name="Obraz 20" descr="https://multimedia.mail.pelargos.com.pl/pelargos-B/photos/80b374c8-0709-4764-8384-4ec2276e1d2e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ultimedia.mail.pelargos.com.pl/pelargos-B/photos/80b374c8-0709-4764-8384-4ec2276e1d2e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322070"/>
                        <wp:effectExtent l="0" t="0" r="5080" b="0"/>
                        <wp:docPr id="19" name="Obraz 19" descr="https://multimedia.mail.pelargos.com.pl/pelargos-B/photos/627effa5-80b9-41cc-940d-8c0009c08a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ultimedia.mail.pelargos.com.pl/pelargos-B/photos/627effa5-80b9-41cc-940d-8c0009c08a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8" name="Obraz 18" descr="https://multimedia.mail.pelargos.com.pl/pelargos-B/photos/f4c67339-a2b4-45eb-aed5-9978b79d3813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ultimedia.mail.pelargos.com.pl/pelargos-B/photos/f4c67339-a2b4-45eb-aed5-9978b79d3813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300"/>
              <w:gridCol w:w="4350"/>
            </w:tblGrid>
            <w:tr w:rsidR="00F4411C" w:rsidRPr="00F4411C">
              <w:trPr>
                <w:trHeight w:val="1905"/>
                <w:tblCellSpacing w:w="0" w:type="dxa"/>
                <w:jc w:val="center"/>
              </w:trPr>
              <w:tc>
                <w:tcPr>
                  <w:tcW w:w="4350" w:type="dxa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Kolka niemowlęca – przyczyny, objawy, leczenie</w:t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br/>
                    <w:t>prof. dr hab. n. med. Piotr Albrecht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210945"/>
                        <wp:effectExtent l="0" t="0" r="5080" b="8255"/>
                        <wp:docPr id="17" name="Obraz 17" descr="https://multimedia.mail.pelargos.com.pl/pelargos-B/photos/6225d843-0b71-4b3b-a3a7-035b1fc984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ultimedia.mail.pelargos.com.pl/pelargos-B/photos/6225d843-0b71-4b3b-a3a7-035b1fc98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2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Problemy skórne noworodków</w:t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 xml:space="preserve"> mgr Lucyna </w:t>
                  </w:r>
                  <w:proofErr w:type="spellStart"/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Mirzyńska</w:t>
                  </w:r>
                  <w:proofErr w:type="spellEnd"/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, Położna Środowiskowo-Rodzinna</w:t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300"/>
              <w:gridCol w:w="4359"/>
            </w:tblGrid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6" name="Obraz 16" descr="https://multimedia.mail.pelargos.com.pl/pelargos-B/photos/a6c90c79-4fda-4691-a7a0-9988468b6bd4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ultimedia.mail.pelargos.com.pl/pelargos-B/photos/a6c90c79-4fda-4691-a7a0-9988468b6bd4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322070"/>
                        <wp:effectExtent l="0" t="0" r="5080" b="0"/>
                        <wp:docPr id="15" name="Obraz 15" descr="https://multimedia.mail.pelargos.com.pl/pelargos-B/photos/940eefac-983d-46f1-90a4-188413352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ultimedia.mail.pelargos.com.pl/pelargos-B/photos/940eefac-983d-46f1-90a4-188413352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4" name="Obraz 14" descr="https://multimedia.mail.pelargos.com.pl/pelargos-B/photos/7db315b5-24bd-49d7-a5b6-1e02462fd5af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ultimedia.mail.pelargos.com.pl/pelargos-B/photos/7db315b5-24bd-49d7-a5b6-1e02462fd5af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300"/>
              <w:gridCol w:w="4340"/>
              <w:gridCol w:w="19"/>
            </w:tblGrid>
            <w:tr w:rsidR="00F4411C" w:rsidRPr="00F4411C">
              <w:trPr>
                <w:trHeight w:val="1800"/>
                <w:tblCellSpacing w:w="0" w:type="dxa"/>
                <w:jc w:val="center"/>
              </w:trPr>
              <w:tc>
                <w:tcPr>
                  <w:tcW w:w="4350" w:type="dxa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Dobór preparatów do prania dla dzieci</w:t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30"/>
                      <w:szCs w:val="30"/>
                      <w:lang w:eastAsia="pl-PL"/>
                    </w:rPr>
                    <w:br/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lek. med. Lidia Ruszkowska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149350"/>
                        <wp:effectExtent l="0" t="0" r="5080" b="0"/>
                        <wp:docPr id="13" name="Obraz 13" descr="https://multimedia.mail.pelargos.com.pl/pelargos-B/photos/964a2ce4-d499-4262-9722-be2c4eca28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ultimedia.mail.pelargos.com.pl/pelargos-B/photos/964a2ce4-d499-4262-9722-be2c4eca28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Pielęgnacja skóry dziecka i leczenia AZS</w:t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4411C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br/>
                    <w:t>prof. dr hab. n. med. Joanna Narbutt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065" cy="1149350"/>
                        <wp:effectExtent l="0" t="0" r="0" b="0"/>
                        <wp:docPr id="12" name="Obraz 12" descr="https://multimedia.mail.pelargos.com.pl/pelargos-B/photos/6af773a8-cf76-4147-99a5-35b9eea9d36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ultimedia.mail.pelargos.com.pl/pelargos-B/photos/6af773a8-cf76-4147-99a5-35b9eea9d36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rHeight w:val="307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5"/>
                <w:szCs w:val="45"/>
                <w:lang w:eastAsia="pl-PL"/>
              </w:rPr>
              <w:lastRenderedPageBreak/>
              <w:t>pierwsze 1500 osób,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5"/>
                <w:szCs w:val="45"/>
                <w:lang w:eastAsia="pl-PL"/>
              </w:rPr>
              <w:br/>
            </w:r>
            <w:r w:rsidRPr="00F4411C">
              <w:rPr>
                <w:rFonts w:ascii="Trebuchet MS" w:eastAsia="Times New Roman" w:hAnsi="Trebuchet MS" w:cs="Times New Roman"/>
                <w:b/>
                <w:bCs/>
                <w:color w:val="000000"/>
                <w:sz w:val="45"/>
                <w:szCs w:val="45"/>
                <w:lang w:eastAsia="pl-PL"/>
              </w:rPr>
              <w:t>które ukończą szkolenie otrzyma:</w:t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86360"/>
                  <wp:effectExtent l="0" t="0" r="6350" b="8890"/>
                  <wp:docPr id="11" name="Obraz 11" descr="https://multimedia.mail.pelargos.com.pl/pelargos-B/photos/d92dd136-0dc9-4591-accc-4560c7f33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ultimedia.mail.pelargos.com.pl/pelargos-B/photos/d92dd136-0dc9-4591-accc-4560c7f33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82"/>
        <w:gridCol w:w="4359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</w:tblGrid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E0083"/>
                      <w:sz w:val="24"/>
                      <w:szCs w:val="24"/>
                      <w:lang w:eastAsia="pl-PL"/>
                    </w:rPr>
                    <w:t>Certyfikat uczestnictwa</w:t>
                  </w:r>
                </w:p>
              </w:tc>
            </w:tr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075055"/>
                        <wp:effectExtent l="0" t="0" r="0" b="0"/>
                        <wp:docPr id="10" name="Obraz 10" descr="https://multimedia.mail.pelargos.com.pl/pelargos-B/photos/813f2216-2295-4ae3-adda-163285f8dd92.gif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ultimedia.mail.pelargos.com.pl/pelargos-B/photos/813f2216-2295-4ae3-adda-163285f8dd92.gif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07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color w:val="FE0083"/>
                      <w:sz w:val="24"/>
                      <w:szCs w:val="24"/>
                      <w:lang w:eastAsia="pl-PL"/>
                    </w:rPr>
                    <w:t>Skrypty tematyczne</w:t>
                  </w:r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>(online)</w:t>
                  </w:r>
                </w:p>
              </w:tc>
            </w:tr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96365"/>
                        <wp:effectExtent l="0" t="0" r="0" b="0"/>
                        <wp:docPr id="9" name="Obraz 9" descr="https://multimedia.mail.pelargos.com.pl/pelargos-B/photos/012c5493-3e56-4483-986a-2c5595947201.gif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ultimedia.mail.pelargos.com.pl/pelargos-B/photos/012c5493-3e56-4483-986a-2c5595947201.gif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9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</w:tblGrid>
            <w:tr w:rsidR="00F4411C" w:rsidRPr="00F4411C">
              <w:trPr>
                <w:trHeight w:val="172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rebuchet MS" w:eastAsia="Times New Roman" w:hAnsi="Trebuchet MS" w:cs="Times New Roman"/>
                      <w:b/>
                      <w:bCs/>
                      <w:color w:val="FE0083"/>
                      <w:sz w:val="24"/>
                      <w:szCs w:val="24"/>
                      <w:lang w:eastAsia="pl-PL"/>
                    </w:rPr>
                    <w:t>Pakiet ambasadorski</w:t>
                  </w:r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w skład którego wchodzą: zestaw produktów </w:t>
                  </w:r>
                  <w:proofErr w:type="spellStart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>Lipikar</w:t>
                  </w:r>
                  <w:proofErr w:type="spellEnd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od </w:t>
                  </w:r>
                  <w:proofErr w:type="spellStart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>L’Oreal</w:t>
                  </w:r>
                  <w:proofErr w:type="spellEnd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Polska Sp. z o.o. oraz materiały biurowe od Berlin-Chemie/</w:t>
                  </w:r>
                  <w:proofErr w:type="spellStart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>Menarini</w:t>
                  </w:r>
                  <w:proofErr w:type="spellEnd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Polska Sp. z o.o. i RB (</w:t>
                  </w:r>
                  <w:proofErr w:type="spellStart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>Hygiene</w:t>
                  </w:r>
                  <w:proofErr w:type="spellEnd"/>
                  <w:r w:rsidRPr="00F4411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Home) Poland Sp. z o.o.</w:t>
                  </w:r>
                </w:p>
              </w:tc>
            </w:tr>
            <w:tr w:rsidR="00F4411C" w:rsidRPr="00F441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4411C" w:rsidRPr="00F4411C" w:rsidRDefault="00F4411C" w:rsidP="00F44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4411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2100580"/>
                        <wp:effectExtent l="0" t="0" r="0" b="0"/>
                        <wp:docPr id="8" name="Obraz 8" descr="https://multimedia.mail.pelargos.com.pl/pelargos-B/photos/16e6f643-a43e-4680-87ea-336dc0340359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ultimedia.mail.pelargos.com.pl/pelargos-B/photos/16e6f643-a43e-4680-87ea-336dc0340359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210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9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457200"/>
                  <wp:effectExtent l="0" t="0" r="6350" b="0"/>
                  <wp:docPr id="7" name="Obraz 7" descr="https://multimedia.mail.pelargos.com.pl/pelargos-B/photos/b3785997-6d06-41ae-b9cf-7978819b19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ultimedia.mail.pelargos.com.pl/pelargos-B/photos/b3785997-6d06-41ae-b9cf-7978819b19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457200"/>
                  <wp:effectExtent l="0" t="0" r="0" b="0"/>
                  <wp:docPr id="6" name="Obraz 6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  <w:gridCol w:w="19"/>
      </w:tblGrid>
      <w:tr w:rsidR="00F4411C" w:rsidRPr="00F4411C" w:rsidTr="00F4411C">
        <w:trPr>
          <w:trHeight w:val="1320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Wszystkie osoby uczestniczące w szkoleniu mają 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olor w:val="FE0083"/>
                <w:sz w:val="24"/>
                <w:szCs w:val="24"/>
                <w:lang w:eastAsia="pl-PL"/>
              </w:rPr>
              <w:t>możliwość uczestnictwa w konkursach,</w:t>
            </w: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 w których do wygrania jest 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15 zestawów produktów</w:t>
            </w: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 firmy RB (</w:t>
            </w:r>
            <w:proofErr w:type="spellStart"/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>Hygiene</w:t>
            </w:r>
            <w:proofErr w:type="spellEnd"/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 Home) Poland Sp. z o.o. oraz </w:t>
            </w:r>
            <w:r w:rsidRPr="00F4411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toreb na zakupy</w:t>
            </w: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 od firmy Berlin-Chemie/</w:t>
            </w:r>
            <w:proofErr w:type="spellStart"/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>Menarini</w:t>
            </w:r>
            <w:proofErr w:type="spellEnd"/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 Polska Sp. z o.o.</w:t>
            </w:r>
          </w:p>
        </w:tc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840105"/>
                  <wp:effectExtent l="0" t="0" r="0" b="0"/>
                  <wp:docPr id="5" name="Obraz 5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1927860"/>
                  <wp:effectExtent l="0" t="0" r="6350" b="0"/>
                  <wp:docPr id="4" name="Obraz 4" descr="https://multimedia.mail.pelargos.com.pl/pelargos-B/photos/1843de12-aea7-4737-892f-246d702d2d7f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ultimedia.mail.pelargos.com.pl/pelargos-B/photos/1843de12-aea7-4737-892f-246d702d2d7f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rHeight w:val="1005"/>
          <w:tblCellSpacing w:w="0" w:type="dxa"/>
          <w:jc w:val="center"/>
        </w:trPr>
        <w:tc>
          <w:tcPr>
            <w:tcW w:w="9000" w:type="dxa"/>
            <w:shd w:val="clear" w:color="auto" w:fill="FE0083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9" w:tgtFrame="_blank" w:history="1">
              <w:r w:rsidRPr="00F4411C">
                <w:rPr>
                  <w:rFonts w:ascii="Trebuchet MS" w:eastAsia="Times New Roman" w:hAnsi="Trebuchet MS" w:cs="Times New Roman"/>
                  <w:b/>
                  <w:bCs/>
                  <w:caps/>
                  <w:color w:val="FFFFFF"/>
                  <w:spacing w:val="45"/>
                  <w:sz w:val="38"/>
                  <w:szCs w:val="38"/>
                  <w:lang w:eastAsia="pl-PL"/>
                </w:rPr>
                <w:t>Weź udział w szkoleniu</w:t>
              </w:r>
            </w:hyperlink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rHeight w:val="169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t xml:space="preserve">W przypadku pytań proszę o kontakt: </w:t>
            </w:r>
            <w:r w:rsidRPr="00F4411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4411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 xml:space="preserve">Małgorzata Czerwonka e-mail: </w:t>
            </w:r>
            <w:hyperlink r:id="rId20" w:tgtFrame="_blank" w:history="1">
              <w:r w:rsidRPr="00F4411C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u w:val="single"/>
                  <w:lang w:eastAsia="pl-PL"/>
                </w:rPr>
                <w:t>m.czerwonka@pelargos.com.pl</w:t>
              </w:r>
            </w:hyperlink>
            <w:r w:rsidRPr="00F4411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; 604 643 856</w:t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9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99060"/>
                  <wp:effectExtent l="0" t="0" r="6350" b="0"/>
                  <wp:docPr id="3" name="Obraz 3" descr="https://multimedia.mail.pelargos.com.pl/pelargos-B/photos/c6dc2ad7-0688-401a-bcc1-c9aa87cb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ultimedia.mail.pelargos.com.pl/pelargos-B/photos/c6dc2ad7-0688-401a-bcc1-c9aa87cb4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99060"/>
                  <wp:effectExtent l="0" t="0" r="0" b="0"/>
                  <wp:docPr id="2" name="Obraz 2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  <w:gridCol w:w="19"/>
      </w:tblGrid>
      <w:tr w:rsidR="00F4411C" w:rsidRPr="00F4411C" w:rsidTr="00F4411C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E-mail wysłany przez firmę </w:t>
            </w:r>
            <w:proofErr w:type="spellStart"/>
            <w:r w:rsidRPr="00F4411C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>Pelargos</w:t>
            </w:r>
            <w:proofErr w:type="spellEnd"/>
            <w:r w:rsidRPr="00F4411C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 Sp. z o.o. z siedzibą przy ulicy Gwiaździstej 71 w Warszawie, 01-651 Warszawa, wpisaną do rejestru przedsiębiorców Krajowego Rejestru Sądowego prowadzonego przez Sąd Rejonowy dla m. st. Warszawy w Warszawie, XII Wydział Gospodarczy pod nr 10090, kapitał zakładowy 75.000 PLN, NIP 525-15-68-829, </w:t>
            </w:r>
            <w:hyperlink r:id="rId22" w:tgtFrame="_blank" w:history="1">
              <w:r w:rsidRPr="00F4411C">
                <w:rPr>
                  <w:rFonts w:ascii="Trebuchet MS" w:eastAsia="Times New Roman" w:hAnsi="Trebuchet MS" w:cs="Times New Roman"/>
                  <w:color w:val="0000FF"/>
                  <w:sz w:val="17"/>
                  <w:szCs w:val="17"/>
                  <w:u w:val="single"/>
                  <w:lang w:eastAsia="pl-PL"/>
                </w:rPr>
                <w:t>www.pelargos.pl</w:t>
              </w:r>
            </w:hyperlink>
            <w:r w:rsidRPr="00F4411C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. Jeśli nie chcą Państwo otrzymywać od nas wiadomości marketingowych, prosimy kliknąć </w:t>
            </w:r>
            <w:hyperlink r:id="rId23" w:tgtFrame="_blank" w:history="1">
              <w:r w:rsidRPr="00F4411C">
                <w:rPr>
                  <w:rFonts w:ascii="Trebuchet MS" w:eastAsia="Times New Roman" w:hAnsi="Trebuchet MS" w:cs="Times New Roman"/>
                  <w:color w:val="9A9A9A"/>
                  <w:sz w:val="17"/>
                  <w:szCs w:val="17"/>
                  <w:u w:val="single"/>
                  <w:lang w:eastAsia="pl-PL"/>
                </w:rPr>
                <w:t>tutaj.</w:t>
              </w:r>
            </w:hyperlink>
          </w:p>
        </w:tc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41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1050290"/>
                  <wp:effectExtent l="0" t="0" r="0" b="0"/>
                  <wp:docPr id="1" name="Obraz 1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11C" w:rsidRPr="00F4411C" w:rsidRDefault="00F4411C" w:rsidP="00F44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411C" w:rsidRPr="00F4411C" w:rsidTr="00F441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411C" w:rsidRPr="00F4411C" w:rsidRDefault="00F4411C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38FA" w:rsidRDefault="005738FA">
      <w:bookmarkStart w:id="0" w:name="_GoBack"/>
      <w:bookmarkEnd w:id="0"/>
    </w:p>
    <w:sectPr w:rsidR="0057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8"/>
    <w:rsid w:val="005738FA"/>
    <w:rsid w:val="00F430E8"/>
    <w:rsid w:val="00F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D358-9A57-43A3-B343-A1D604B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41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mailto:m.czerwonka@pelargos.com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hyperlink" Target="https://mail.pelargos.com.pl/test_unsubscribe.html?x=a62e&amp;c=G&amp;u=E&amp;z=5WIqDIu&amp;%3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elearning.easygenerator.com/8125488f-6ab2-44fb-a739-b3c15c11b508" TargetMode="External"/><Relationship Id="rId4" Type="http://schemas.openxmlformats.org/officeDocument/2006/relationships/hyperlink" Target="https://elearning.easygenerator.com/8125488f-6ab2-44fb-a739-b3c15c11b50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hyperlink" Target="http://www.pelarg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2021-07-27T08:23:00Z</dcterms:created>
  <dcterms:modified xsi:type="dcterms:W3CDTF">2021-07-27T08:23:00Z</dcterms:modified>
</cp:coreProperties>
</file>