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8B3" w14:textId="1EB7D8A1" w:rsidR="0044738E" w:rsidRPr="00436871" w:rsidRDefault="00436871" w:rsidP="00436871">
      <w:pPr>
        <w:spacing w:line="276" w:lineRule="auto"/>
        <w:jc w:val="both"/>
        <w:rPr>
          <w:sz w:val="24"/>
          <w:szCs w:val="24"/>
        </w:rPr>
      </w:pPr>
      <w:r w:rsidRPr="00436871">
        <w:rPr>
          <w:sz w:val="24"/>
          <w:szCs w:val="24"/>
        </w:rPr>
        <w:t>Czy wiesz, że…</w:t>
      </w:r>
    </w:p>
    <w:p w14:paraId="6982706A" w14:textId="3FFAECE7" w:rsidR="00436871" w:rsidRPr="00436871" w:rsidRDefault="00436871" w:rsidP="00EA49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36871">
        <w:rPr>
          <w:rFonts w:asciiTheme="minorHAnsi" w:hAnsiTheme="minorHAnsi" w:cstheme="minorHAnsi"/>
        </w:rPr>
        <w:t xml:space="preserve">Zgodnie z Kodeksem Etyki Zawodowej obowiązkiem pielęgniarki, położnej </w:t>
      </w:r>
      <w:r w:rsidRPr="00436871">
        <w:rPr>
          <w:rFonts w:asciiTheme="minorHAnsi" w:hAnsiTheme="minorHAnsi" w:cstheme="minorHAnsi"/>
          <w:color w:val="000000"/>
          <w:shd w:val="clear" w:color="auto" w:fill="FFFFFF"/>
        </w:rPr>
        <w:t>jest przestrzeganie uchwał organów samorządu niezależnie od ich osobistej oceny</w:t>
      </w:r>
      <w:r w:rsidR="00EA4956">
        <w:rPr>
          <w:rFonts w:asciiTheme="minorHAnsi" w:hAnsiTheme="minorHAnsi" w:cstheme="minorHAnsi"/>
          <w:color w:val="000000"/>
          <w:shd w:val="clear" w:color="auto" w:fill="FFFFFF"/>
        </w:rPr>
        <w:t xml:space="preserve"> a także</w:t>
      </w:r>
      <w:r w:rsidRPr="00436871">
        <w:rPr>
          <w:rFonts w:asciiTheme="minorHAnsi" w:hAnsiTheme="minorHAnsi" w:cstheme="minorHAnsi"/>
          <w:color w:val="000000"/>
          <w:shd w:val="clear" w:color="auto" w:fill="FFFFFF"/>
        </w:rPr>
        <w:t xml:space="preserve"> szacunek i lojalność wobec</w:t>
      </w:r>
      <w:r w:rsidR="00EA4956">
        <w:rPr>
          <w:rFonts w:asciiTheme="minorHAnsi" w:hAnsiTheme="minorHAnsi" w:cstheme="minorHAnsi"/>
          <w:color w:val="000000"/>
          <w:shd w:val="clear" w:color="auto" w:fill="FFFFFF"/>
        </w:rPr>
        <w:t xml:space="preserve"> tych, że</w:t>
      </w:r>
      <w:r w:rsidRPr="00436871">
        <w:rPr>
          <w:rFonts w:asciiTheme="minorHAnsi" w:hAnsiTheme="minorHAnsi" w:cstheme="minorHAnsi"/>
          <w:color w:val="000000"/>
          <w:shd w:val="clear" w:color="auto" w:fill="FFFFFF"/>
        </w:rPr>
        <w:t xml:space="preserve"> organów.</w:t>
      </w:r>
      <w:r w:rsidRPr="00436871">
        <w:rPr>
          <w:rFonts w:asciiTheme="minorHAnsi" w:hAnsiTheme="minorHAnsi" w:cstheme="minorHAnsi"/>
        </w:rPr>
        <w:t xml:space="preserve"> </w:t>
      </w:r>
      <w:r w:rsidRPr="00436871">
        <w:rPr>
          <w:rFonts w:asciiTheme="minorHAnsi" w:hAnsiTheme="minorHAnsi" w:cstheme="minorHAnsi"/>
          <w:color w:val="000000"/>
        </w:rPr>
        <w:t xml:space="preserve">Pielęgniarka i położna powinna angażować się </w:t>
      </w:r>
      <w:r w:rsidR="00C52B61">
        <w:rPr>
          <w:rFonts w:asciiTheme="minorHAnsi" w:hAnsiTheme="minorHAnsi" w:cstheme="minorHAnsi"/>
          <w:color w:val="000000"/>
        </w:rPr>
        <w:t xml:space="preserve">                                </w:t>
      </w:r>
      <w:r w:rsidRPr="00436871">
        <w:rPr>
          <w:rFonts w:asciiTheme="minorHAnsi" w:hAnsiTheme="minorHAnsi" w:cstheme="minorHAnsi"/>
          <w:color w:val="000000"/>
        </w:rPr>
        <w:t xml:space="preserve">w działalność samorządu zawodowego pielęgniarek i położnych, towarzystw naukowych </w:t>
      </w:r>
      <w:r w:rsidR="00C52B61">
        <w:rPr>
          <w:rFonts w:asciiTheme="minorHAnsi" w:hAnsiTheme="minorHAnsi" w:cstheme="minorHAnsi"/>
          <w:color w:val="000000"/>
        </w:rPr>
        <w:t xml:space="preserve">              </w:t>
      </w:r>
      <w:r w:rsidRPr="00436871">
        <w:rPr>
          <w:rFonts w:asciiTheme="minorHAnsi" w:hAnsiTheme="minorHAnsi" w:cstheme="minorHAnsi"/>
          <w:color w:val="000000"/>
        </w:rPr>
        <w:t xml:space="preserve">i innych organizacji zawodowych działających na rzecz rozwoju pielęgniarstwa i położnictwa. </w:t>
      </w:r>
      <w:r w:rsidR="00EA4956">
        <w:rPr>
          <w:rFonts w:asciiTheme="minorHAnsi" w:hAnsiTheme="minorHAnsi" w:cstheme="minorHAnsi"/>
          <w:color w:val="000000"/>
        </w:rPr>
        <w:t>P</w:t>
      </w:r>
      <w:r w:rsidRPr="00436871">
        <w:rPr>
          <w:rFonts w:asciiTheme="minorHAnsi" w:hAnsiTheme="minorHAnsi" w:cstheme="minorHAnsi"/>
          <w:color w:val="000000"/>
        </w:rPr>
        <w:t>ostępuje w sposób, który umacnia zaufanie pomiędzy pielęgniarkami i położnymi oraz innymi współpracownikami.</w:t>
      </w:r>
    </w:p>
    <w:p w14:paraId="761CE56F" w14:textId="77777777" w:rsidR="00436871" w:rsidRPr="00436871" w:rsidRDefault="0043687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43687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Niedopuszczalne są zachowania i postawy pielęgniarki, położnej o charakterze mobbingu, molestowania, manipulacji lub innego rodzaju naruszeń godności i dóbr osobistych innych osób.</w:t>
      </w:r>
    </w:p>
    <w:p w14:paraId="4D9AD3C0" w14:textId="77777777" w:rsidR="00436871" w:rsidRDefault="0043687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43687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Pielęgniarka i położna nie może znieważać, zniesławiać członków samorządu oraz bez ich zgody publikować, w szczególności na stronach internetowych, w czasopismach</w:t>
      </w:r>
      <w:r w:rsidRPr="0043687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br/>
        <w:t>i biuletynach, wizerunku lub nagrań naruszających ich dobra osobiste.</w:t>
      </w:r>
    </w:p>
    <w:p w14:paraId="01EA1ECB" w14:textId="468D36D3" w:rsidR="00436871" w:rsidRDefault="0043687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Jednym z zadań Rzecznika Odpowiedzialności Zawodowej jest</w:t>
      </w:r>
      <w:r w:rsidR="00AA682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dbałość</w:t>
      </w:r>
      <w:r w:rsidR="00AA682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o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A682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prawidłowe, zgodne z kodeksem relacje między członkami samorządu oraz wywiązywanie się z obowiązków wobec samorządu zawodowego, co przekłada się na realizację czynności zawodowych pielęgniarki </w:t>
      </w:r>
      <w:r w:rsidR="00C52B6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="00AA682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 położnej</w:t>
      </w:r>
      <w:r w:rsidR="00C52B6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tak, </w:t>
      </w:r>
      <w:r w:rsidR="00AA682B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aby nie powodować szkód dla zdrowia i życia pacjenta. </w:t>
      </w:r>
    </w:p>
    <w:p w14:paraId="18C20D12" w14:textId="77777777" w:rsidR="00C52B6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5F9723ED" w14:textId="3CFBE6AE" w:rsidR="00250202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Jeśli w swoim środowisku zawodowym </w:t>
      </w:r>
      <w:r w:rsidR="00680B9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zauważyłaś/łeś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postawy i zachowania niezgodne               z Kodeksem Etyki Zawodowej możesz podzielić się swoimi spostrzeżeniami z rzecznikiem</w:t>
      </w:r>
      <w:r w:rsidR="00250202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 Wspólnie rozwiążemy problem.</w:t>
      </w:r>
    </w:p>
    <w:p w14:paraId="3B2C9BB8" w14:textId="444A1AA2" w:rsidR="00C52B6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Zapraszam do kontaktu z biurem rzecznika przy Okręgowej Izbie Pielęgniarek i Położnych            w Koninie i umówienie się na spotkanie. </w:t>
      </w:r>
    </w:p>
    <w:p w14:paraId="4DC3B48C" w14:textId="77777777" w:rsidR="00C52B6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22E949A8" w14:textId="1132C64C" w:rsidR="00C52B6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Rzecznik Odpowiedzialności Zawodowej</w:t>
      </w:r>
    </w:p>
    <w:p w14:paraId="3C90D6D0" w14:textId="5B3543B1" w:rsidR="00C52B6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Joanna Wasicka</w:t>
      </w:r>
    </w:p>
    <w:p w14:paraId="52593DFE" w14:textId="77777777" w:rsidR="00C52B61" w:rsidRPr="00436871" w:rsidRDefault="00C52B6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3E97D4F9" w14:textId="4C1F78A2" w:rsidR="00436871" w:rsidRPr="00436871" w:rsidRDefault="00436871" w:rsidP="00436871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6F9E156F" w14:textId="61D2235B" w:rsidR="00436871" w:rsidRDefault="00436871" w:rsidP="00436871">
      <w:pPr>
        <w:spacing w:line="276" w:lineRule="auto"/>
        <w:jc w:val="both"/>
      </w:pPr>
    </w:p>
    <w:p w14:paraId="4B3F541B" w14:textId="77777777" w:rsidR="00436871" w:rsidRDefault="00436871" w:rsidP="00436871">
      <w:pPr>
        <w:spacing w:line="276" w:lineRule="auto"/>
        <w:jc w:val="both"/>
      </w:pPr>
    </w:p>
    <w:sectPr w:rsidR="0043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F137" w14:textId="77777777" w:rsidR="00922A5D" w:rsidRDefault="00922A5D" w:rsidP="00436871">
      <w:pPr>
        <w:spacing w:after="0" w:line="240" w:lineRule="auto"/>
      </w:pPr>
      <w:r>
        <w:separator/>
      </w:r>
    </w:p>
  </w:endnote>
  <w:endnote w:type="continuationSeparator" w:id="0">
    <w:p w14:paraId="0E74C820" w14:textId="77777777" w:rsidR="00922A5D" w:rsidRDefault="00922A5D" w:rsidP="004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A7B" w14:textId="77777777" w:rsidR="00922A5D" w:rsidRDefault="00922A5D" w:rsidP="00436871">
      <w:pPr>
        <w:spacing w:after="0" w:line="240" w:lineRule="auto"/>
      </w:pPr>
      <w:r>
        <w:separator/>
      </w:r>
    </w:p>
  </w:footnote>
  <w:footnote w:type="continuationSeparator" w:id="0">
    <w:p w14:paraId="4DC62324" w14:textId="77777777" w:rsidR="00922A5D" w:rsidRDefault="00922A5D" w:rsidP="0043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8EE"/>
    <w:multiLevelType w:val="multilevel"/>
    <w:tmpl w:val="5E6E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72DA5"/>
    <w:multiLevelType w:val="multilevel"/>
    <w:tmpl w:val="B82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6709523">
    <w:abstractNumId w:val="0"/>
  </w:num>
  <w:num w:numId="2" w16cid:durableId="173916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A"/>
    <w:rsid w:val="00250202"/>
    <w:rsid w:val="00392752"/>
    <w:rsid w:val="00436871"/>
    <w:rsid w:val="0044738E"/>
    <w:rsid w:val="005D12EA"/>
    <w:rsid w:val="00680B93"/>
    <w:rsid w:val="00922A5D"/>
    <w:rsid w:val="00AA682B"/>
    <w:rsid w:val="00AF49BA"/>
    <w:rsid w:val="00B668BF"/>
    <w:rsid w:val="00C50FBD"/>
    <w:rsid w:val="00C52B61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7B8A"/>
  <w15:chartTrackingRefBased/>
  <w15:docId w15:val="{5A722101-B928-40BF-8DC6-28CDD79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6</cp:revision>
  <dcterms:created xsi:type="dcterms:W3CDTF">2023-07-28T09:27:00Z</dcterms:created>
  <dcterms:modified xsi:type="dcterms:W3CDTF">2023-08-03T18:03:00Z</dcterms:modified>
</cp:coreProperties>
</file>