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CD10" w14:textId="1A899130" w:rsidR="00B668BF" w:rsidRPr="008D75B0" w:rsidRDefault="00D87D4D">
      <w:pPr>
        <w:rPr>
          <w:sz w:val="24"/>
          <w:szCs w:val="24"/>
        </w:rPr>
      </w:pPr>
      <w:r w:rsidRPr="008D75B0">
        <w:rPr>
          <w:sz w:val="24"/>
          <w:szCs w:val="24"/>
        </w:rPr>
        <w:t>Zapytaj Rzecznika…</w:t>
      </w:r>
    </w:p>
    <w:p w14:paraId="59EF67D5" w14:textId="2F4A6D80" w:rsidR="008D75B0" w:rsidRPr="008D75B0" w:rsidRDefault="00D87D4D">
      <w:pPr>
        <w:rPr>
          <w:sz w:val="24"/>
          <w:szCs w:val="24"/>
        </w:rPr>
      </w:pPr>
      <w:r w:rsidRPr="008D75B0">
        <w:rPr>
          <w:sz w:val="24"/>
          <w:szCs w:val="24"/>
        </w:rPr>
        <w:t>Osoba wykonująca zawód pielęgniarki i położnej ma ustawowy obowiązek post</w:t>
      </w:r>
      <w:r w:rsidR="008D75B0" w:rsidRPr="008D75B0">
        <w:rPr>
          <w:sz w:val="24"/>
          <w:szCs w:val="24"/>
        </w:rPr>
        <w:t>ę</w:t>
      </w:r>
      <w:r w:rsidRPr="008D75B0">
        <w:rPr>
          <w:sz w:val="24"/>
          <w:szCs w:val="24"/>
        </w:rPr>
        <w:t xml:space="preserve">powania zgodnie z kwalifikacjami zawodowymi nabytymi w toku uczenia się lub praktyki. Ustawodawca nie przewiduje sytuacji, aby pielęgniarka czy położna wykonując swój zawód przekraczała posiadane kwalifikacje zawodowe. </w:t>
      </w:r>
    </w:p>
    <w:p w14:paraId="55267FAD" w14:textId="2028274D" w:rsidR="008D75B0" w:rsidRPr="008D75B0" w:rsidRDefault="00D87D4D">
      <w:pPr>
        <w:rPr>
          <w:sz w:val="24"/>
          <w:szCs w:val="24"/>
        </w:rPr>
      </w:pPr>
      <w:r w:rsidRPr="008D75B0">
        <w:rPr>
          <w:sz w:val="24"/>
          <w:szCs w:val="24"/>
        </w:rPr>
        <w:t xml:space="preserve">W ustawie o zawodach pielęgniarki i położnej </w:t>
      </w:r>
      <w:r w:rsidR="008D75B0" w:rsidRPr="008D75B0">
        <w:rPr>
          <w:sz w:val="24"/>
          <w:szCs w:val="24"/>
        </w:rPr>
        <w:t xml:space="preserve">kwalifikacje zawodowe </w:t>
      </w:r>
      <w:r w:rsidRPr="008D75B0">
        <w:rPr>
          <w:sz w:val="24"/>
          <w:szCs w:val="24"/>
        </w:rPr>
        <w:t>określone są</w:t>
      </w:r>
      <w:r w:rsidR="008D75B0" w:rsidRPr="008D75B0">
        <w:rPr>
          <w:sz w:val="24"/>
          <w:szCs w:val="24"/>
        </w:rPr>
        <w:t>,</w:t>
      </w:r>
      <w:r w:rsidRPr="008D75B0">
        <w:rPr>
          <w:sz w:val="24"/>
          <w:szCs w:val="24"/>
        </w:rPr>
        <w:t xml:space="preserve"> jako niezbędne z określonym zakresem umiejętności i obowiązków. Jednocześnie wymagane jest, aby kwalifikacje zawodowe i umiejętności były potwierdzone dyplomami, świadectwami, certyfikatami, itd. </w:t>
      </w:r>
    </w:p>
    <w:p w14:paraId="0B068189" w14:textId="77777777" w:rsidR="008D75B0" w:rsidRPr="008D75B0" w:rsidRDefault="00D87D4D">
      <w:pPr>
        <w:rPr>
          <w:sz w:val="24"/>
          <w:szCs w:val="24"/>
        </w:rPr>
      </w:pPr>
      <w:r w:rsidRPr="008D75B0">
        <w:rPr>
          <w:sz w:val="24"/>
          <w:szCs w:val="24"/>
        </w:rPr>
        <w:t>Jednak w czasie wykonywania zawodu nabywamy doświadczenia zawodowego, które nie musi mieć potwierdzenia w dokumentach</w:t>
      </w:r>
      <w:r w:rsidR="008D75B0" w:rsidRPr="008D75B0">
        <w:rPr>
          <w:sz w:val="24"/>
          <w:szCs w:val="24"/>
        </w:rPr>
        <w:t>, ale jest cennym i nieformalnym rodzajem edukacji.</w:t>
      </w:r>
    </w:p>
    <w:p w14:paraId="7B39D7EA" w14:textId="0B805B29" w:rsidR="008D75B0" w:rsidRPr="00815772" w:rsidRDefault="008D75B0" w:rsidP="008D75B0">
      <w:pPr>
        <w:rPr>
          <w:rFonts w:cstheme="minorHAnsi"/>
          <w:sz w:val="24"/>
          <w:szCs w:val="24"/>
        </w:rPr>
      </w:pPr>
      <w:r w:rsidRPr="00815772">
        <w:rPr>
          <w:rFonts w:cstheme="minorHAnsi"/>
          <w:sz w:val="24"/>
          <w:szCs w:val="24"/>
        </w:rPr>
        <w:t>Rzecznik zaprasza do Okręgowej Izby Pielęgniarek i Położnych w Koninie w czasie pełnionego dyżuru w dni</w:t>
      </w:r>
      <w:r>
        <w:rPr>
          <w:rFonts w:cstheme="minorHAnsi"/>
          <w:sz w:val="24"/>
          <w:szCs w:val="24"/>
        </w:rPr>
        <w:t>u 11.12.2023r.</w:t>
      </w:r>
      <w:r w:rsidRPr="00815772">
        <w:rPr>
          <w:rFonts w:cstheme="minorHAnsi"/>
          <w:sz w:val="24"/>
          <w:szCs w:val="24"/>
        </w:rPr>
        <w:t>, w godz. 14.00-15.00.</w:t>
      </w:r>
    </w:p>
    <w:p w14:paraId="751D1594" w14:textId="77777777" w:rsidR="008D75B0" w:rsidRPr="00815772" w:rsidRDefault="008D75B0" w:rsidP="008D75B0">
      <w:pPr>
        <w:rPr>
          <w:rFonts w:cstheme="minorHAnsi"/>
          <w:sz w:val="24"/>
          <w:szCs w:val="24"/>
        </w:rPr>
      </w:pPr>
    </w:p>
    <w:p w14:paraId="77D1CC6B" w14:textId="77777777" w:rsidR="008D75B0" w:rsidRPr="00815772" w:rsidRDefault="008D75B0" w:rsidP="008D75B0">
      <w:pPr>
        <w:spacing w:after="0"/>
        <w:jc w:val="right"/>
        <w:rPr>
          <w:rFonts w:cstheme="minorHAnsi"/>
          <w:sz w:val="24"/>
          <w:szCs w:val="24"/>
        </w:rPr>
      </w:pPr>
      <w:r w:rsidRPr="00815772">
        <w:rPr>
          <w:rFonts w:cstheme="minorHAnsi"/>
          <w:sz w:val="24"/>
          <w:szCs w:val="24"/>
        </w:rPr>
        <w:t>Rzecznik odpowiedzialności zawodowej</w:t>
      </w:r>
    </w:p>
    <w:p w14:paraId="469C163D" w14:textId="77777777" w:rsidR="008D75B0" w:rsidRPr="00815772" w:rsidRDefault="008D75B0" w:rsidP="008D75B0">
      <w:pPr>
        <w:jc w:val="right"/>
        <w:rPr>
          <w:rFonts w:cstheme="minorHAnsi"/>
          <w:sz w:val="24"/>
          <w:szCs w:val="24"/>
        </w:rPr>
      </w:pPr>
      <w:r w:rsidRPr="00815772">
        <w:rPr>
          <w:rFonts w:cstheme="minorHAnsi"/>
          <w:sz w:val="24"/>
          <w:szCs w:val="24"/>
        </w:rPr>
        <w:t>Joanna Wasicka</w:t>
      </w:r>
    </w:p>
    <w:p w14:paraId="7C2EBA35" w14:textId="3F7873FD" w:rsidR="00D87D4D" w:rsidRDefault="008D75B0">
      <w:r>
        <w:t xml:space="preserve">  </w:t>
      </w:r>
    </w:p>
    <w:sectPr w:rsidR="00D87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6F"/>
    <w:rsid w:val="008D75B0"/>
    <w:rsid w:val="00B668BF"/>
    <w:rsid w:val="00C8576F"/>
    <w:rsid w:val="00D8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CCFB"/>
  <w15:chartTrackingRefBased/>
  <w15:docId w15:val="{50646AA2-9008-4F29-96D0-811A33BA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Wasicka</dc:creator>
  <cp:keywords/>
  <dc:description/>
  <cp:lastModifiedBy>virtulink1</cp:lastModifiedBy>
  <cp:revision>2</cp:revision>
  <dcterms:created xsi:type="dcterms:W3CDTF">2023-12-06T21:38:00Z</dcterms:created>
  <dcterms:modified xsi:type="dcterms:W3CDTF">2023-12-06T21:38:00Z</dcterms:modified>
</cp:coreProperties>
</file>